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0D" w:rsidRDefault="00752D0D" w:rsidP="00752D0D">
      <w:pPr>
        <w:pStyle w:val="3"/>
        <w:rPr>
          <w:rFonts w:hint="cs"/>
          <w:rtl/>
        </w:rPr>
      </w:pPr>
      <w:r>
        <w:rPr>
          <w:rFonts w:hint="cs"/>
          <w:rtl/>
        </w:rPr>
        <w:t>لمحة عامة في تاريخ الطب النفسي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</w:p>
    <w:p w:rsidR="00752D0D" w:rsidRDefault="00752D0D" w:rsidP="00752D0D">
      <w:pPr>
        <w:pStyle w:val="a3"/>
        <w:rPr>
          <w:rFonts w:hint="cs"/>
          <w:rtl/>
        </w:rPr>
      </w:pPr>
      <w:r>
        <w:rPr>
          <w:rFonts w:hint="cs"/>
          <w:rtl/>
        </w:rPr>
        <w:t>تعتبر الأمراض العقلية من أول الأمراض التي تم تمييزها كمرض منفصل ، و يمكن تعريف الطب النفسي على أنه فرع من الطب يهتم بالاضطرابات العقلية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للاضطرابات العقلية تاريخ طويل فقد ضمت أوراق البردي المصرية القديمة إشارات إلى الاضطرابات العقلية و ذلك حوالي 1500 قبل الميلاد و منها ( يصبح القلب ثقيل و التفكير يمتد للماضي )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أما عند الإغريق فقد وجدت مناقشات مكثفة للاضطرابات العقلية في كتبهم الطبية , كالتي تظهر في كتابات أبو </w:t>
      </w:r>
      <w:proofErr w:type="spellStart"/>
      <w:r>
        <w:rPr>
          <w:rFonts w:hint="cs"/>
          <w:sz w:val="32"/>
          <w:szCs w:val="32"/>
          <w:rtl/>
        </w:rPr>
        <w:t>قراط</w:t>
      </w:r>
      <w:proofErr w:type="spellEnd"/>
      <w:r>
        <w:rPr>
          <w:rFonts w:hint="cs"/>
          <w:sz w:val="32"/>
          <w:szCs w:val="32"/>
          <w:rtl/>
        </w:rPr>
        <w:t xml:space="preserve"> في القرن الرابع قبل الميلاد و يظهر فيها اعتبار الأمراض العقلية لها أسباب جسدية و تحتاج إلى علاج طبي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 كانت التصنيفات الرئيسية في الطب النفسي الإغريقي هي : الهذيان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الهوس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السوداوية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الزورية . و كان الهذيان عند الإغريق يعني اضطراب في الأفكار و الأفعال و المزاج و المترافق مع مرض جسدي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 قد جاء ذكر </w:t>
      </w:r>
      <w:proofErr w:type="spellStart"/>
      <w:r>
        <w:rPr>
          <w:rFonts w:hint="cs"/>
          <w:sz w:val="32"/>
          <w:szCs w:val="32"/>
          <w:rtl/>
        </w:rPr>
        <w:t>شاؤول</w:t>
      </w:r>
      <w:proofErr w:type="spellEnd"/>
      <w:r>
        <w:rPr>
          <w:rFonts w:hint="cs"/>
          <w:sz w:val="32"/>
          <w:szCs w:val="32"/>
          <w:rtl/>
        </w:rPr>
        <w:t xml:space="preserve"> في التوراة أنه كان يظن أن المرض العقلي قد أصابه بواسطة روح شريرة أرسلها الله إليه , و قد دفعه ما يعانيه من الاكتئاب إلى الطلب من خادمه أن ينهي حياته و عند رفض الخادم قام هو بالانتحار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كان الصرع عند القدماء يطلق عليه اسم المرض الإلهي و كان </w:t>
      </w:r>
      <w:proofErr w:type="spellStart"/>
      <w:r>
        <w:rPr>
          <w:rFonts w:hint="cs"/>
          <w:sz w:val="32"/>
          <w:szCs w:val="32"/>
          <w:rtl/>
        </w:rPr>
        <w:t>قنبيز</w:t>
      </w:r>
      <w:proofErr w:type="spellEnd"/>
      <w:r>
        <w:rPr>
          <w:rFonts w:hint="cs"/>
          <w:sz w:val="32"/>
          <w:szCs w:val="32"/>
          <w:rtl/>
        </w:rPr>
        <w:t xml:space="preserve"> ملك الفرس مصابا"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, و عندما جاء أبو </w:t>
      </w:r>
      <w:proofErr w:type="spellStart"/>
      <w:r>
        <w:rPr>
          <w:rFonts w:hint="cs"/>
          <w:sz w:val="32"/>
          <w:szCs w:val="32"/>
          <w:rtl/>
        </w:rPr>
        <w:t>قراط</w:t>
      </w:r>
      <w:proofErr w:type="spellEnd"/>
      <w:r>
        <w:rPr>
          <w:rFonts w:hint="cs"/>
          <w:sz w:val="32"/>
          <w:szCs w:val="32"/>
          <w:rtl/>
        </w:rPr>
        <w:t xml:space="preserve"> نفى صفة </w:t>
      </w:r>
      <w:proofErr w:type="spellStart"/>
      <w:r>
        <w:rPr>
          <w:rFonts w:hint="cs"/>
          <w:sz w:val="32"/>
          <w:szCs w:val="32"/>
          <w:rtl/>
        </w:rPr>
        <w:t>الألوهية</w:t>
      </w:r>
      <w:proofErr w:type="spellEnd"/>
      <w:r>
        <w:rPr>
          <w:rFonts w:hint="cs"/>
          <w:sz w:val="32"/>
          <w:szCs w:val="32"/>
          <w:rtl/>
        </w:rPr>
        <w:t xml:space="preserve"> و أعزاه لسبب عضوي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ورد في كتاب الجمهورية لأفلاطون بأن المرضى العقليين يجب ألا يظهروا في طرقات المدينة و يجب على أقاربه أن يراقبوه في البيت و إلا تعرضوا لدفع غرامة إذا أهملوا هذا الواجب . 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 في بداية القرون الميلادية كان يوصى بتسلية المصاب بالاكتئاب و علاجه بوسائل الرياضة و الموسيق</w:t>
      </w:r>
      <w:r>
        <w:rPr>
          <w:rFonts w:hint="eastAsia"/>
          <w:sz w:val="32"/>
          <w:szCs w:val="32"/>
          <w:rtl/>
        </w:rPr>
        <w:t>ى</w:t>
      </w:r>
      <w:r>
        <w:rPr>
          <w:rFonts w:hint="cs"/>
          <w:sz w:val="32"/>
          <w:szCs w:val="32"/>
          <w:rtl/>
        </w:rPr>
        <w:t xml:space="preserve"> و القراءة بصوت عالي و بسماع هدير الماء المتساقط , كما أوصى عالم آخر باستخدام الغذاء الكثير و الاستحمام و كذلك الظروف الملائمة من ضوء و حرارة و هدوء و عدم استعمال التقييد إلا عند الضرورة . 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قام العرب بترجمة و تطوير و تحديث هذه الخبرات السريرية و التجريبية عند الإغريق و كان على رأسهم الرازي و ابن سينا و قد قامت أولى المستشفيات العقلية في بغداد سنة 705 ميلادية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و في القرون الوسطى أخذ رجال الدين في أوربا على عاتقهم علاج المرض العقلي فشاعت المعتقدات الخرافية و أنشئت أماكن لحجز المرضى غالبا" لا توفر الظروف الصحية , و كانت المعالجات تعتمد على التقييد بالأغلال لفترات طويلة أو الجلد أو الغلي بالماء الساخن أو العلاج بالدوران السريع بعد التقييد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بدأ تطور الطب النفسي في القرن الثامن عشر مع الطبيب الفرنسي فيليب </w:t>
      </w:r>
      <w:proofErr w:type="spellStart"/>
      <w:r>
        <w:rPr>
          <w:rFonts w:hint="cs"/>
          <w:sz w:val="32"/>
          <w:szCs w:val="32"/>
          <w:rtl/>
        </w:rPr>
        <w:t>بينل</w:t>
      </w:r>
      <w:proofErr w:type="spellEnd"/>
      <w:r>
        <w:rPr>
          <w:rFonts w:hint="cs"/>
          <w:sz w:val="32"/>
          <w:szCs w:val="32"/>
          <w:rtl/>
        </w:rPr>
        <w:t xml:space="preserve"> الذي غير طبيعة </w:t>
      </w:r>
      <w:proofErr w:type="spellStart"/>
      <w:r>
        <w:rPr>
          <w:rFonts w:hint="cs"/>
          <w:sz w:val="32"/>
          <w:szCs w:val="32"/>
          <w:rtl/>
        </w:rPr>
        <w:t>مشافي</w:t>
      </w:r>
      <w:proofErr w:type="spellEnd"/>
      <w:r>
        <w:rPr>
          <w:rFonts w:hint="cs"/>
          <w:sz w:val="32"/>
          <w:szCs w:val="32"/>
          <w:rtl/>
        </w:rPr>
        <w:t xml:space="preserve"> الأمراض العقلية و فك القيود و قضى على المعاملة السيئة و نشر الوعي الحضاري في معاملة المرضى العقليين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جاء </w:t>
      </w:r>
      <w:proofErr w:type="spellStart"/>
      <w:r>
        <w:rPr>
          <w:rFonts w:hint="cs"/>
          <w:sz w:val="32"/>
          <w:szCs w:val="32"/>
          <w:rtl/>
        </w:rPr>
        <w:t>فرويد</w:t>
      </w:r>
      <w:proofErr w:type="spellEnd"/>
      <w:r>
        <w:rPr>
          <w:rFonts w:hint="cs"/>
          <w:sz w:val="32"/>
          <w:szCs w:val="32"/>
          <w:rtl/>
        </w:rPr>
        <w:t xml:space="preserve"> في القرن التاسع عشر مركزا" على فهم العوامل اللاشعوري</w:t>
      </w:r>
      <w:r>
        <w:rPr>
          <w:rFonts w:hint="eastAsia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في سلوك الإنسان و أن نشأت الأمراض النفسية تعود إلى الصدمات الانفعالية و الجنسية خلال السنوات الأولى للطفولة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ثم جاء العالم الألماني </w:t>
      </w:r>
      <w:proofErr w:type="spellStart"/>
      <w:r>
        <w:rPr>
          <w:rFonts w:hint="cs"/>
          <w:sz w:val="32"/>
          <w:szCs w:val="32"/>
          <w:rtl/>
        </w:rPr>
        <w:t>كريبلن</w:t>
      </w:r>
      <w:proofErr w:type="spellEnd"/>
      <w:r>
        <w:rPr>
          <w:rFonts w:hint="cs"/>
          <w:sz w:val="32"/>
          <w:szCs w:val="32"/>
          <w:rtl/>
        </w:rPr>
        <w:t xml:space="preserve"> و الذي وضع الطب النفسي في إطار طبي بعيد عن الفلسفة , يقوم على فهم الأسباب و </w:t>
      </w:r>
      <w:proofErr w:type="spellStart"/>
      <w:r>
        <w:rPr>
          <w:rFonts w:hint="cs"/>
          <w:sz w:val="32"/>
          <w:szCs w:val="32"/>
          <w:rtl/>
        </w:rPr>
        <w:t>الامراضية</w:t>
      </w:r>
      <w:proofErr w:type="spellEnd"/>
      <w:r>
        <w:rPr>
          <w:rFonts w:hint="cs"/>
          <w:sz w:val="32"/>
          <w:szCs w:val="32"/>
          <w:rtl/>
        </w:rPr>
        <w:t xml:space="preserve"> و الأعراض و العلامات و مآل المرض و علاجه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خمسينيات القرن العشرين اكتشفت أدوية مضادة للذهان و معها بدأت الثورة الحقيقية للطب النفسي و انتشرت المدرسة </w:t>
      </w:r>
      <w:proofErr w:type="spellStart"/>
      <w:r>
        <w:rPr>
          <w:rFonts w:hint="cs"/>
          <w:sz w:val="32"/>
          <w:szCs w:val="32"/>
          <w:rtl/>
        </w:rPr>
        <w:t>الفيزيوكيميائية</w:t>
      </w:r>
      <w:proofErr w:type="spellEnd"/>
      <w:r>
        <w:rPr>
          <w:rFonts w:hint="cs"/>
          <w:sz w:val="32"/>
          <w:szCs w:val="32"/>
          <w:rtl/>
        </w:rPr>
        <w:t xml:space="preserve"> و التي تقوم على التغيرات الكيميائية الداخلية في الدماغ و المؤدية للإصابة بالأمراض النفسية و أدى هذا لاكتشاف العديد من الأدوية لعلاج هذه الأمراض و إزالة المعاناة النفسية للإنسان , كما تنوعت المهارات التمريضية و أخذت الطابع الإنساني في التعامل مع المرضى و فهم معاناتهم و تخفيف آلامهم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</w:p>
    <w:p w:rsidR="00752D0D" w:rsidRPr="00752D0D" w:rsidRDefault="00752D0D" w:rsidP="00752D0D">
      <w:pPr>
        <w:rPr>
          <w:rFonts w:hint="cs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  <w:r>
        <w:rPr>
          <w:rFonts w:hint="cs"/>
          <w:rtl/>
        </w:rPr>
        <w:t>التواصل مع المريض النفسي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 التواصل مع المريض النفسي يحتاج لمهارات عديدة تمكننا من جعله يتواصل معنا و تساعدنا في جمع المعلومات عن وضعه الحالي و السابق و التي تساعد في تقديم العلاج المناسب و تسريع التحسن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 خلال المقابلة النفسية للمريض قد نجد أفكار الشخص مجهولة و غامضة و أحيانا" غريبة كما قد نجد مشكلة فيما نفعله أو نقوله خلال اللقاء مثلا" :</w:t>
      </w:r>
    </w:p>
    <w:p w:rsidR="00752D0D" w:rsidRDefault="00752D0D" w:rsidP="00752D0D">
      <w:pPr>
        <w:numPr>
          <w:ilvl w:val="0"/>
          <w:numId w:val="1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ماذا أفعل إذا بكى المريض  - ماذا إذا لم يقل شيئا"</w:t>
      </w:r>
    </w:p>
    <w:p w:rsidR="00752D0D" w:rsidRDefault="00752D0D" w:rsidP="00752D0D">
      <w:pPr>
        <w:numPr>
          <w:ilvl w:val="0"/>
          <w:numId w:val="1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ماذا إذا كان الأمر مضحكا" و أردت أن أضحك</w:t>
      </w:r>
    </w:p>
    <w:p w:rsidR="00752D0D" w:rsidRDefault="00752D0D" w:rsidP="00752D0D">
      <w:pPr>
        <w:numPr>
          <w:ilvl w:val="0"/>
          <w:numId w:val="1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ماذا أفعل إذا تحدث عن أمور لا أستطيع التحدث عنها</w:t>
      </w:r>
    </w:p>
    <w:p w:rsidR="00752D0D" w:rsidRDefault="00752D0D" w:rsidP="00752D0D">
      <w:pPr>
        <w:numPr>
          <w:ilvl w:val="0"/>
          <w:numId w:val="1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ماذا أفعل إذا تحول المريض للعنف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 لنصل إلى حل تلك المشاكل لا بد من التدريب العملي على الجلوس مع المرضى بوجود الطبيب و لاحقا" لا بد من القيام بذلك لوحدك .</w:t>
      </w:r>
    </w:p>
    <w:p w:rsidR="00752D0D" w:rsidRDefault="00752D0D" w:rsidP="00752D0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أهداف التواصل مع المريض النفسي :</w:t>
      </w:r>
    </w:p>
    <w:p w:rsidR="00752D0D" w:rsidRDefault="00752D0D" w:rsidP="00752D0D">
      <w:pPr>
        <w:numPr>
          <w:ilvl w:val="0"/>
          <w:numId w:val="2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بناء العلاقة معه :</w:t>
      </w:r>
      <w:r>
        <w:rPr>
          <w:rFonts w:hint="cs"/>
          <w:sz w:val="32"/>
          <w:szCs w:val="32"/>
          <w:rtl/>
        </w:rPr>
        <w:t xml:space="preserve"> لا بد من بناء علاقة إيجابية مع المريض و يكون ذلك من بداية اللقاء حيث يعكس مظهرنا و لباسنا المناسب احتراما" معينا" كما أن الترحيب الدافئ و الحميم هام لذلك .</w:t>
      </w:r>
    </w:p>
    <w:p w:rsidR="00752D0D" w:rsidRDefault="00752D0D" w:rsidP="00752D0D">
      <w:pPr>
        <w:numPr>
          <w:ilvl w:val="0"/>
          <w:numId w:val="2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فهم الأسباب التي دعت المريض للتواجد معك :</w:t>
      </w:r>
      <w:r>
        <w:rPr>
          <w:rFonts w:hint="cs"/>
          <w:sz w:val="32"/>
          <w:szCs w:val="32"/>
          <w:rtl/>
        </w:rPr>
        <w:t xml:space="preserve"> كأن يكون قد أجبر على التواجد معك أو يسألك مساعدته في مشاكله الزوجية أو إبعاد الجيران عنه حتى لا يبثون عبر موجات الراديو شتائمهم إليه .</w:t>
      </w:r>
    </w:p>
    <w:p w:rsidR="00752D0D" w:rsidRDefault="00752D0D" w:rsidP="00752D0D">
      <w:pPr>
        <w:numPr>
          <w:ilvl w:val="0"/>
          <w:numId w:val="2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فهم نوعية الشخص في هذا الوضع :</w:t>
      </w:r>
      <w:r>
        <w:rPr>
          <w:rFonts w:hint="cs"/>
          <w:sz w:val="32"/>
          <w:szCs w:val="32"/>
          <w:rtl/>
        </w:rPr>
        <w:t xml:space="preserve"> قصة حياته و </w:t>
      </w:r>
      <w:proofErr w:type="spellStart"/>
      <w:r>
        <w:rPr>
          <w:rFonts w:hint="cs"/>
          <w:sz w:val="32"/>
          <w:szCs w:val="32"/>
          <w:rtl/>
        </w:rPr>
        <w:t>الشدات</w:t>
      </w:r>
      <w:proofErr w:type="spellEnd"/>
      <w:r>
        <w:rPr>
          <w:rFonts w:hint="cs"/>
          <w:sz w:val="32"/>
          <w:szCs w:val="32"/>
          <w:rtl/>
        </w:rPr>
        <w:t xml:space="preserve"> فيها و ردود أفعاله عليها .</w:t>
      </w:r>
    </w:p>
    <w:p w:rsidR="00752D0D" w:rsidRDefault="00752D0D" w:rsidP="00752D0D">
      <w:pPr>
        <w:numPr>
          <w:ilvl w:val="0"/>
          <w:numId w:val="2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فهم أفكار الشخص و اهتماماته و توقعاته من العلاج و مخاوفه من تواجده معك ( ككادر نفسي ) .</w:t>
      </w:r>
    </w:p>
    <w:p w:rsidR="00752D0D" w:rsidRDefault="00752D0D" w:rsidP="00752D0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طرق التواصل :</w:t>
      </w:r>
    </w:p>
    <w:p w:rsidR="00752D0D" w:rsidRDefault="00752D0D" w:rsidP="00752D0D">
      <w:pPr>
        <w:numPr>
          <w:ilvl w:val="0"/>
          <w:numId w:val="3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التواصل </w:t>
      </w:r>
      <w:proofErr w:type="spellStart"/>
      <w:r>
        <w:rPr>
          <w:rFonts w:hint="cs"/>
          <w:sz w:val="36"/>
          <w:szCs w:val="36"/>
          <w:rtl/>
        </w:rPr>
        <w:t>اللاكلامي</w:t>
      </w:r>
      <w:proofErr w:type="spellEnd"/>
      <w:r>
        <w:rPr>
          <w:rFonts w:hint="cs"/>
          <w:sz w:val="36"/>
          <w:szCs w:val="36"/>
          <w:rtl/>
        </w:rPr>
        <w:t xml:space="preserve"> :</w:t>
      </w:r>
      <w:r>
        <w:rPr>
          <w:rFonts w:hint="cs"/>
          <w:sz w:val="32"/>
          <w:szCs w:val="32"/>
          <w:rtl/>
        </w:rPr>
        <w:t>لا يجوز أن تبقي رأسك للأسفل و أنت تسجل ملاحظاتك فالمريض لن    يتشجع على الكلام و لن تلاحظ حركاته .</w:t>
      </w:r>
    </w:p>
    <w:p w:rsidR="00752D0D" w:rsidRDefault="00752D0D" w:rsidP="00752D0D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يجب الحفاظ على الاتصال من خلال العيون بحيث تريه الاهتمام بما يقول ,</w:t>
      </w:r>
    </w:p>
    <w:p w:rsidR="00752D0D" w:rsidRDefault="00752D0D" w:rsidP="00752D0D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و كذلك استخدام هزات الرأس المشجعة و الإيماءات باليد و التي سوف تساعد المريض خلال المقابلة , و أحيانا" يكون الصمت هاما" ليجد المريض كلمات يعبر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, كما يجب الابتعاد عن </w:t>
      </w:r>
      <w:proofErr w:type="spellStart"/>
      <w:r>
        <w:rPr>
          <w:rFonts w:hint="cs"/>
          <w:sz w:val="32"/>
          <w:szCs w:val="32"/>
          <w:rtl/>
        </w:rPr>
        <w:t>الالتهاء</w:t>
      </w:r>
      <w:proofErr w:type="spellEnd"/>
      <w:r>
        <w:rPr>
          <w:rFonts w:hint="cs"/>
          <w:sz w:val="32"/>
          <w:szCs w:val="32"/>
          <w:rtl/>
        </w:rPr>
        <w:t xml:space="preserve"> بأمورك الشخصية أو بالمحيط .</w:t>
      </w:r>
    </w:p>
    <w:p w:rsidR="00752D0D" w:rsidRDefault="00752D0D" w:rsidP="00752D0D">
      <w:pPr>
        <w:numPr>
          <w:ilvl w:val="0"/>
          <w:numId w:val="3"/>
        </w:numPr>
        <w:spacing w:after="0" w:line="240" w:lineRule="auto"/>
        <w:ind w:right="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التواصل الكلامي :</w:t>
      </w:r>
    </w:p>
    <w:p w:rsidR="00752D0D" w:rsidRDefault="00752D0D" w:rsidP="00752D0D">
      <w:pPr>
        <w:ind w:left="735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بما أن الهدف من أي مقابلة هو تشجيع الشخص على أن يقول ما يشعر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و بأن ما يقوله مهم لذا يجب أن تكون الأسئلة مفتوحة بحيث يجاوب المريض بجمل كلامية معبرة لا أن تكون الإجابات بنعم أو لا , و عندما نوجه أسئلة محددة تكون للحصول على أجوبة معينة .</w:t>
      </w:r>
    </w:p>
    <w:p w:rsidR="00752D0D" w:rsidRDefault="00752D0D" w:rsidP="00752D0D">
      <w:pPr>
        <w:ind w:left="735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كما يجب أن نعبر للمريض عن ما يعانيه من مشاعر أمامنا مثلا" ( لا بد أن هذا الأمر يحزنك ) , و يجب أن لا نقاطع أفكاره و كلامه .</w:t>
      </w:r>
    </w:p>
    <w:p w:rsidR="00752D0D" w:rsidRDefault="00752D0D" w:rsidP="00752D0D">
      <w:pPr>
        <w:rPr>
          <w:rFonts w:hint="cs"/>
          <w:sz w:val="40"/>
          <w:szCs w:val="40"/>
          <w:rtl/>
        </w:rPr>
      </w:pPr>
    </w:p>
    <w:p w:rsidR="00752D0D" w:rsidRDefault="00752D0D" w:rsidP="00752D0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من أساسيات التعامل مع المريض النفسي :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عرف عن نفسك بوضوح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أظهر ملاحظات متعاطفة معه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أعطي إيماءات لتشجيع المريض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اسأل أسئلة عامة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أعطه الوقت و المكان المناسب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حافظ على الحدود بينك و بينه ( تجنب أن تقيم علاقة تتخطى حدود العمل )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دعه يتكلم و لا تتحدث أنت إلا عند اللزوم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لا تقحم نفسك في أفكار المريض و لا تناقشه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أو تجادله .</w:t>
      </w:r>
    </w:p>
    <w:p w:rsidR="00752D0D" w:rsidRDefault="00752D0D" w:rsidP="00752D0D">
      <w:pPr>
        <w:numPr>
          <w:ilvl w:val="0"/>
          <w:numId w:val="4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حافظ على أمانك مع المرضى الخطرين .</w:t>
      </w:r>
    </w:p>
    <w:p w:rsidR="00752D0D" w:rsidRDefault="00752D0D" w:rsidP="00752D0D">
      <w:pPr>
        <w:ind w:left="720" w:right="720"/>
        <w:rPr>
          <w:rFonts w:hint="cs"/>
          <w:sz w:val="32"/>
          <w:szCs w:val="32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</w:p>
    <w:p w:rsidR="00752D0D" w:rsidRDefault="00752D0D" w:rsidP="00752D0D">
      <w:pPr>
        <w:pStyle w:val="3"/>
        <w:rPr>
          <w:rFonts w:hint="cs"/>
          <w:rtl/>
        </w:rPr>
      </w:pPr>
      <w:r>
        <w:rPr>
          <w:rFonts w:hint="cs"/>
          <w:rtl/>
        </w:rPr>
        <w:t>التقييم النفسي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تعد المقابلة النفسية العمود الفقري للطب النفسي و فيها يتم الحصول على المعلومات الخاصة بالقصة المرضية و فحص الحالة النفسية و إقامة علاقة متينة مع المريض و ذلك للوصول إلى تشخيص صحيح و تدبير جيد .</w:t>
      </w:r>
    </w:p>
    <w:p w:rsidR="00752D0D" w:rsidRDefault="00752D0D" w:rsidP="00752D0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القصة المرضية النفسية :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يتم الحصول على المعلومات من المريض و من المحيطين و من السجلات و كافة المصادر التي تفيد إكمال المعلومات , و فيها يتم إقامة علاقة جيدة مع المريض كما يتم ملاحظة مظهر و سلوك و أفكار و حديث المريض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 تحتوي القصة المرضية على :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مصدر إحالة المريض :</w:t>
      </w:r>
      <w:r>
        <w:rPr>
          <w:rFonts w:hint="cs"/>
          <w:sz w:val="32"/>
          <w:szCs w:val="32"/>
          <w:rtl/>
        </w:rPr>
        <w:t xml:space="preserve"> هل جاء لوحده أو أجبر على الحضور , هل حول من طبيب أو كادر طبي أو جاء بطلب من رجل دين .....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proofErr w:type="spellStart"/>
      <w:r>
        <w:rPr>
          <w:rFonts w:hint="cs"/>
          <w:sz w:val="36"/>
          <w:szCs w:val="36"/>
          <w:rtl/>
        </w:rPr>
        <w:t>الشكاية</w:t>
      </w:r>
      <w:proofErr w:type="spellEnd"/>
      <w:r>
        <w:rPr>
          <w:rFonts w:hint="cs"/>
          <w:sz w:val="36"/>
          <w:szCs w:val="36"/>
          <w:rtl/>
        </w:rPr>
        <w:t xml:space="preserve"> المرضية :</w:t>
      </w:r>
      <w:r>
        <w:rPr>
          <w:rFonts w:hint="cs"/>
          <w:sz w:val="32"/>
          <w:szCs w:val="32"/>
          <w:rtl/>
        </w:rPr>
        <w:t xml:space="preserve"> و تكتب باستخدام لغة المريض و كلماته حرفيا"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القصة المرضية الحالية :</w:t>
      </w:r>
      <w:r>
        <w:rPr>
          <w:rFonts w:hint="cs"/>
          <w:sz w:val="32"/>
          <w:szCs w:val="32"/>
          <w:rtl/>
        </w:rPr>
        <w:t xml:space="preserve"> و فيها ذكر لتطور حالة المريض و الظروف المحيطة بذلك و تفاعله معها و تدرج ظهور المظاهر المرضية و شدتها و تغيراتها حتى الوصول للزمن الحالي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القصة العائلية :</w:t>
      </w:r>
      <w:r>
        <w:rPr>
          <w:rFonts w:hint="cs"/>
          <w:sz w:val="32"/>
          <w:szCs w:val="32"/>
          <w:rtl/>
        </w:rPr>
        <w:t xml:space="preserve"> نصف فيها عائلة المريض و بيئته و </w:t>
      </w:r>
      <w:proofErr w:type="spellStart"/>
      <w:r>
        <w:rPr>
          <w:rFonts w:hint="cs"/>
          <w:sz w:val="32"/>
          <w:szCs w:val="32"/>
          <w:rtl/>
        </w:rPr>
        <w:t>التبدلات</w:t>
      </w:r>
      <w:proofErr w:type="spellEnd"/>
      <w:r>
        <w:rPr>
          <w:rFonts w:hint="cs"/>
          <w:sz w:val="32"/>
          <w:szCs w:val="32"/>
          <w:rtl/>
        </w:rPr>
        <w:t xml:space="preserve"> الاجتماعية فيها و العلاقات و الأمراض و الكروب المختلفة فيها و الصفات داخلها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السوابق النفسية العائلية :</w:t>
      </w:r>
      <w:r>
        <w:rPr>
          <w:rFonts w:hint="cs"/>
          <w:sz w:val="32"/>
          <w:szCs w:val="32"/>
          <w:rtl/>
        </w:rPr>
        <w:t xml:space="preserve"> تصف الإصابات النفسية في فروع العائلة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التاريخ الشخصي :</w:t>
      </w:r>
      <w:r>
        <w:rPr>
          <w:rFonts w:hint="cs"/>
          <w:sz w:val="32"/>
          <w:szCs w:val="32"/>
          <w:rtl/>
        </w:rPr>
        <w:t xml:space="preserve"> يصف السيرة الذاتية للمريض من حمله وولادته ثم طفولته والمدرسة و العمل و خدمة العلم عند الذكور و </w:t>
      </w:r>
      <w:proofErr w:type="spellStart"/>
      <w:r>
        <w:rPr>
          <w:rFonts w:hint="cs"/>
          <w:sz w:val="32"/>
          <w:szCs w:val="32"/>
          <w:rtl/>
        </w:rPr>
        <w:t>الارتكاس</w:t>
      </w:r>
      <w:proofErr w:type="spellEnd"/>
      <w:r>
        <w:rPr>
          <w:rFonts w:hint="cs"/>
          <w:sz w:val="32"/>
          <w:szCs w:val="32"/>
          <w:rtl/>
        </w:rPr>
        <w:t xml:space="preserve"> للطمث </w:t>
      </w:r>
    </w:p>
    <w:p w:rsidR="00752D0D" w:rsidRDefault="00752D0D" w:rsidP="00752D0D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عند الإناث و علاقاته و زواجه ووضعه الاجتماعي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>السوابق المرضية الجسدية :</w:t>
      </w:r>
      <w:r>
        <w:rPr>
          <w:rFonts w:hint="cs"/>
          <w:sz w:val="32"/>
          <w:szCs w:val="32"/>
          <w:rtl/>
        </w:rPr>
        <w:t xml:space="preserve"> نسجل فيها ما مر من أمراض بالطفولة و البلوغ و الأمراض المزمنة و التداخلات الجراحية .</w:t>
      </w:r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السوابق المرضية النفسية :</w:t>
      </w:r>
      <w:r>
        <w:rPr>
          <w:rFonts w:hint="cs"/>
          <w:sz w:val="32"/>
          <w:szCs w:val="32"/>
          <w:rtl/>
        </w:rPr>
        <w:t xml:space="preserve"> تضم الأمراض النفسية السابقة و مدتها و هل عولجت و استجابتها للعلاج و ما العلاجات التي طبقت عندها و التزامه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</w:p>
    <w:p w:rsidR="00752D0D" w:rsidRDefault="00752D0D" w:rsidP="00752D0D">
      <w:pPr>
        <w:numPr>
          <w:ilvl w:val="0"/>
          <w:numId w:val="5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6"/>
          <w:szCs w:val="36"/>
          <w:rtl/>
        </w:rPr>
        <w:t>تعاطي المواد الفعالة نفسيا" :</w:t>
      </w:r>
      <w:r>
        <w:rPr>
          <w:rFonts w:hint="cs"/>
          <w:sz w:val="32"/>
          <w:szCs w:val="32"/>
          <w:rtl/>
        </w:rPr>
        <w:t xml:space="preserve"> و تتضمن أنواع التبغ و الكحول و المخدرات و الأدوية والمنبها</w:t>
      </w:r>
      <w:r>
        <w:rPr>
          <w:rFonts w:hint="eastAsia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 xml:space="preserve"> و غيرها و كمياتها .</w:t>
      </w:r>
    </w:p>
    <w:p w:rsidR="00752D0D" w:rsidRDefault="00752D0D" w:rsidP="00752D0D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</w:t>
      </w:r>
      <w:r>
        <w:rPr>
          <w:rFonts w:hint="cs"/>
          <w:sz w:val="36"/>
          <w:szCs w:val="36"/>
          <w:rtl/>
        </w:rPr>
        <w:t>- الشخصية :</w:t>
      </w:r>
      <w:r>
        <w:rPr>
          <w:rFonts w:hint="cs"/>
          <w:sz w:val="32"/>
          <w:szCs w:val="32"/>
          <w:rtl/>
        </w:rPr>
        <w:t xml:space="preserve"> نسجل فيها تقييم لآراء المريض و معتقداته و مواقفه و ردود </w:t>
      </w:r>
    </w:p>
    <w:p w:rsidR="00752D0D" w:rsidRDefault="00752D0D" w:rsidP="00752D0D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فعله و نشاطاته و سماته الشخصية .</w:t>
      </w:r>
    </w:p>
    <w:p w:rsidR="00752D0D" w:rsidRDefault="00752D0D" w:rsidP="00752D0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فحص الحالة العقلية الراهنة :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 يبدأ منذ دخول المريض و من خلال حديثه و سكوته و حركاته و طرق </w:t>
      </w:r>
      <w:proofErr w:type="spellStart"/>
      <w:r>
        <w:rPr>
          <w:rFonts w:hint="cs"/>
          <w:sz w:val="32"/>
          <w:szCs w:val="32"/>
          <w:rtl/>
        </w:rPr>
        <w:t>ارتكاسه</w:t>
      </w:r>
      <w:proofErr w:type="spellEnd"/>
      <w:r>
        <w:rPr>
          <w:rFonts w:hint="cs"/>
          <w:sz w:val="32"/>
          <w:szCs w:val="32"/>
          <w:rtl/>
        </w:rPr>
        <w:t xml:space="preserve"> و أجوبته على الأسئلة و يضم :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المظهر العام و السلوك : نسجل فيها طريقة لباسه و نظافته و اهتمامه بمظهره و تعاونه و طريقة مشيته و جلوسه و </w:t>
      </w:r>
      <w:proofErr w:type="spellStart"/>
      <w:r>
        <w:rPr>
          <w:rFonts w:hint="cs"/>
          <w:sz w:val="32"/>
          <w:szCs w:val="32"/>
          <w:rtl/>
        </w:rPr>
        <w:t>تعابيره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الوجهية</w:t>
      </w:r>
      <w:proofErr w:type="spellEnd"/>
      <w:r>
        <w:rPr>
          <w:rFonts w:hint="cs"/>
          <w:sz w:val="32"/>
          <w:szCs w:val="32"/>
          <w:rtl/>
        </w:rPr>
        <w:t xml:space="preserve"> و الجسدية ووجود حركات غريبة أو غير إرادية أو حركة و نشاط زائد أو تعرق أو تقليد لحركات الآخرين أو يقوم بعكس ما يطلب منه ....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الكلام : قد يكون كثيرا" أو قليلا" جدا" و قد يكون سريعا" أو بطينا" أو مترددا" و قد يتنقل من موضوع لآخر مع ترابط بسيط فنقول أن هناك تطاير أفكار و قد يكون الحديث غير مترابط حتى بين كلمة و أخرى فنقول أن هناك سلطة كلامية , و قد نجد سجعا" أو كلمات غريبة و قد ينقطع الكلام بشكل مفاجئ فنقول أن هناك حصر أفكار 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المزاج : و هو حالة انفعالية يشعر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المريض فقد يكون حزين أو مبسوط أو متوتر أو ضجر ...و لها </w:t>
      </w:r>
      <w:proofErr w:type="spellStart"/>
      <w:r>
        <w:rPr>
          <w:rFonts w:hint="cs"/>
          <w:sz w:val="32"/>
          <w:szCs w:val="32"/>
          <w:rtl/>
        </w:rPr>
        <w:t>تعابير</w:t>
      </w:r>
      <w:proofErr w:type="spellEnd"/>
      <w:r>
        <w:rPr>
          <w:rFonts w:hint="cs"/>
          <w:sz w:val="32"/>
          <w:szCs w:val="32"/>
          <w:rtl/>
        </w:rPr>
        <w:t xml:space="preserve"> تظهر على المريض يلاحظها الفاحص فقد يبدو قلقا" أو بائسا" أو منتشيا" ... كما نستقصي الوظائف البيولوجية المرتبطة بالمزاج و التي تضطرب عادة باضطرابه و هي النوم و الشهية و الرغبة الجنسية و سرعة التعب و الاستفزاز 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محتوى الكلام و التفكير : نسأله عما يشغل تفكيره و عن مواقفه من ذاته و من المحيطين . هل يشعر باهتمام زائد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أو خاص و هل الناس يتحاشونه أو يبغضونه و نسجل هنا </w:t>
      </w:r>
      <w:proofErr w:type="spellStart"/>
      <w:r>
        <w:rPr>
          <w:rFonts w:hint="cs"/>
          <w:sz w:val="32"/>
          <w:szCs w:val="32"/>
          <w:rtl/>
        </w:rPr>
        <w:t>التوهمات</w:t>
      </w:r>
      <w:proofErr w:type="spellEnd"/>
      <w:r>
        <w:rPr>
          <w:rFonts w:hint="cs"/>
          <w:sz w:val="32"/>
          <w:szCs w:val="32"/>
          <w:rtl/>
        </w:rPr>
        <w:t xml:space="preserve"> و الوساوس و </w:t>
      </w:r>
      <w:proofErr w:type="spellStart"/>
      <w:r>
        <w:rPr>
          <w:rFonts w:hint="cs"/>
          <w:sz w:val="32"/>
          <w:szCs w:val="32"/>
          <w:rtl/>
        </w:rPr>
        <w:t>الرهابات</w:t>
      </w:r>
      <w:proofErr w:type="spellEnd"/>
      <w:r>
        <w:rPr>
          <w:rFonts w:hint="cs"/>
          <w:sz w:val="32"/>
          <w:szCs w:val="32"/>
          <w:rtl/>
        </w:rPr>
        <w:t xml:space="preserve"> و الأفعال </w:t>
      </w:r>
      <w:proofErr w:type="spellStart"/>
      <w:r>
        <w:rPr>
          <w:rFonts w:hint="cs"/>
          <w:sz w:val="32"/>
          <w:szCs w:val="32"/>
          <w:rtl/>
        </w:rPr>
        <w:t>القسرية</w:t>
      </w:r>
      <w:proofErr w:type="spellEnd"/>
      <w:r>
        <w:rPr>
          <w:rFonts w:hint="cs"/>
          <w:sz w:val="32"/>
          <w:szCs w:val="32"/>
          <w:rtl/>
        </w:rPr>
        <w:t xml:space="preserve"> 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التجارب غير الطبيعية : و هي متعلقة باضطرابات الإدراك الحسي فنلاحظ </w:t>
      </w:r>
      <w:proofErr w:type="spellStart"/>
      <w:r>
        <w:rPr>
          <w:rFonts w:hint="cs"/>
          <w:sz w:val="32"/>
          <w:szCs w:val="32"/>
          <w:rtl/>
        </w:rPr>
        <w:t>الاهلاسات</w:t>
      </w:r>
      <w:proofErr w:type="spellEnd"/>
      <w:r>
        <w:rPr>
          <w:rFonts w:hint="cs"/>
          <w:sz w:val="32"/>
          <w:szCs w:val="32"/>
          <w:rtl/>
        </w:rPr>
        <w:t xml:space="preserve"> بأنواعها مع </w:t>
      </w:r>
      <w:proofErr w:type="spellStart"/>
      <w:r>
        <w:rPr>
          <w:rFonts w:hint="cs"/>
          <w:sz w:val="32"/>
          <w:szCs w:val="32"/>
          <w:rtl/>
        </w:rPr>
        <w:t>تبدلات</w:t>
      </w:r>
      <w:proofErr w:type="spellEnd"/>
      <w:r>
        <w:rPr>
          <w:rFonts w:hint="cs"/>
          <w:sz w:val="32"/>
          <w:szCs w:val="32"/>
          <w:rtl/>
        </w:rPr>
        <w:t xml:space="preserve"> الأحاسيس الجسدية و كذلك وجود تبدد للشخصية أو تبدد للواقع 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الحالة </w:t>
      </w:r>
      <w:proofErr w:type="spellStart"/>
      <w:r>
        <w:rPr>
          <w:rFonts w:hint="cs"/>
          <w:sz w:val="32"/>
          <w:szCs w:val="32"/>
          <w:rtl/>
        </w:rPr>
        <w:t>الاستعرافية</w:t>
      </w:r>
      <w:proofErr w:type="spellEnd"/>
      <w:r>
        <w:rPr>
          <w:rFonts w:hint="cs"/>
          <w:sz w:val="32"/>
          <w:szCs w:val="32"/>
          <w:rtl/>
        </w:rPr>
        <w:t xml:space="preserve"> : نقيم هنا وعي المريض و توجهه و الانتباه و التركيز و الذاكرة بأنواعها ووظائف الذكاء و الاستيعاب .</w:t>
      </w:r>
    </w:p>
    <w:p w:rsidR="00752D0D" w:rsidRDefault="00752D0D" w:rsidP="00752D0D">
      <w:pPr>
        <w:numPr>
          <w:ilvl w:val="0"/>
          <w:numId w:val="6"/>
        </w:numPr>
        <w:spacing w:after="0" w:line="240" w:lineRule="auto"/>
        <w:ind w:right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البصيرة : و هي درجة تمييز المريض بأنه مريض و مدى حاجته للعلاج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أخيرا" يمكن وضع خلاصة للقصة المرضية و الموجودات و ذلك للوصول إلى تشخيص تفريقي ثم أسباب التشخيص المرجح و العلاج و الإنذار .</w:t>
      </w:r>
    </w:p>
    <w:p w:rsidR="00752D0D" w:rsidRDefault="00752D0D" w:rsidP="00752D0D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ولابد قبل ذلك من عدم نسيان القيام بفحص جسدي للمريض للتأكد من عدم وجود سبب عضوي للحالة . </w:t>
      </w:r>
    </w:p>
    <w:p w:rsidR="00000000" w:rsidRDefault="000A5416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65CF2"/>
    <w:multiLevelType w:val="hybridMultilevel"/>
    <w:tmpl w:val="0A689DA2"/>
    <w:lvl w:ilvl="0" w:tplc="EF261EB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34C79C7"/>
    <w:multiLevelType w:val="hybridMultilevel"/>
    <w:tmpl w:val="5378AB1A"/>
    <w:lvl w:ilvl="0" w:tplc="19C05244">
      <w:start w:val="1"/>
      <w:numFmt w:val="decimal"/>
      <w:lvlText w:val="%1-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491C68EE"/>
    <w:multiLevelType w:val="hybridMultilevel"/>
    <w:tmpl w:val="49DA7C9A"/>
    <w:lvl w:ilvl="0" w:tplc="3FFC381E">
      <w:start w:val="1"/>
      <w:numFmt w:val="decimal"/>
      <w:lvlText w:val="%1-"/>
      <w:lvlJc w:val="left"/>
      <w:pPr>
        <w:tabs>
          <w:tab w:val="num" w:pos="735"/>
        </w:tabs>
        <w:ind w:left="735" w:right="735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4FCA397C"/>
    <w:multiLevelType w:val="hybridMultilevel"/>
    <w:tmpl w:val="7992768E"/>
    <w:lvl w:ilvl="0" w:tplc="EF261EB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5CDF1169"/>
    <w:multiLevelType w:val="hybridMultilevel"/>
    <w:tmpl w:val="197E755A"/>
    <w:lvl w:ilvl="0" w:tplc="2A94E8B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69A77CBC"/>
    <w:multiLevelType w:val="hybridMultilevel"/>
    <w:tmpl w:val="A19ECEDC"/>
    <w:lvl w:ilvl="0" w:tplc="EF261EB4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752D0D"/>
    <w:rsid w:val="0075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qFormat/>
    <w:rsid w:val="00752D0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752D0D"/>
    <w:rPr>
      <w:rFonts w:ascii="Times New Roman" w:eastAsia="Times New Roman" w:hAnsi="Times New Roman" w:cs="Times New Roman"/>
      <w:sz w:val="52"/>
      <w:szCs w:val="52"/>
    </w:rPr>
  </w:style>
  <w:style w:type="paragraph" w:styleId="a3">
    <w:name w:val="Body Text"/>
    <w:basedOn w:val="a"/>
    <w:link w:val="Char"/>
    <w:semiHidden/>
    <w:rsid w:val="00752D0D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">
    <w:name w:val="نص أساسي Char"/>
    <w:basedOn w:val="a0"/>
    <w:link w:val="a3"/>
    <w:semiHidden/>
    <w:rsid w:val="00752D0D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2017-09-24T19:46:00Z</dcterms:created>
  <dcterms:modified xsi:type="dcterms:W3CDTF">2017-09-24T19:49:00Z</dcterms:modified>
</cp:coreProperties>
</file>